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AB175" w14:textId="371D032F" w:rsidR="001376AE" w:rsidRDefault="001376AE" w:rsidP="001376AE">
      <w:pPr>
        <w:jc w:val="both"/>
        <w:rPr>
          <w:rFonts w:asciiTheme="majorHAnsi" w:hAnsiTheme="majorHAnsi" w:cstheme="majorHAnsi"/>
          <w:b/>
          <w:sz w:val="28"/>
          <w:szCs w:val="18"/>
        </w:rPr>
      </w:pPr>
      <w:r w:rsidRPr="00FE791A">
        <w:rPr>
          <w:rFonts w:asciiTheme="majorHAnsi" w:hAnsiTheme="majorHAnsi" w:cstheme="majorHAnsi"/>
          <w:b/>
          <w:sz w:val="28"/>
          <w:szCs w:val="18"/>
        </w:rPr>
        <w:t xml:space="preserve">Regulamin </w:t>
      </w:r>
      <w:r>
        <w:rPr>
          <w:rFonts w:asciiTheme="majorHAnsi" w:hAnsiTheme="majorHAnsi" w:cstheme="majorHAnsi"/>
          <w:b/>
          <w:sz w:val="28"/>
          <w:szCs w:val="18"/>
        </w:rPr>
        <w:t>k</w:t>
      </w:r>
      <w:r w:rsidRPr="001376AE">
        <w:rPr>
          <w:rFonts w:asciiTheme="majorHAnsi" w:hAnsiTheme="majorHAnsi" w:cstheme="majorHAnsi"/>
          <w:b/>
          <w:sz w:val="28"/>
          <w:szCs w:val="18"/>
        </w:rPr>
        <w:t>onkurs</w:t>
      </w:r>
      <w:r>
        <w:rPr>
          <w:rFonts w:asciiTheme="majorHAnsi" w:hAnsiTheme="majorHAnsi" w:cstheme="majorHAnsi"/>
          <w:b/>
          <w:sz w:val="28"/>
          <w:szCs w:val="18"/>
        </w:rPr>
        <w:t>u</w:t>
      </w:r>
      <w:r w:rsidRPr="001376AE">
        <w:rPr>
          <w:rFonts w:asciiTheme="majorHAnsi" w:hAnsiTheme="majorHAnsi" w:cstheme="majorHAnsi"/>
          <w:b/>
          <w:sz w:val="28"/>
          <w:szCs w:val="18"/>
        </w:rPr>
        <w:t xml:space="preserve"> na najładniejszy </w:t>
      </w:r>
      <w:r>
        <w:rPr>
          <w:rFonts w:asciiTheme="majorHAnsi" w:hAnsiTheme="majorHAnsi" w:cstheme="majorHAnsi"/>
          <w:b/>
          <w:sz w:val="28"/>
          <w:szCs w:val="18"/>
        </w:rPr>
        <w:t xml:space="preserve">wieniec dożynkowy o nagrodę Wójta Gminy Redzikowo oraz pokazu chlebów </w:t>
      </w:r>
      <w:r w:rsidRPr="00FE791A">
        <w:rPr>
          <w:rFonts w:asciiTheme="majorHAnsi" w:hAnsiTheme="majorHAnsi" w:cstheme="majorHAnsi"/>
          <w:b/>
          <w:sz w:val="28"/>
          <w:szCs w:val="18"/>
        </w:rPr>
        <w:t xml:space="preserve">podczas </w:t>
      </w:r>
      <w:r>
        <w:rPr>
          <w:rFonts w:asciiTheme="majorHAnsi" w:hAnsiTheme="majorHAnsi" w:cstheme="majorHAnsi"/>
          <w:b/>
          <w:sz w:val="28"/>
          <w:szCs w:val="18"/>
        </w:rPr>
        <w:t>Powiatowo-</w:t>
      </w:r>
      <w:r w:rsidRPr="00FE791A">
        <w:rPr>
          <w:rFonts w:asciiTheme="majorHAnsi" w:hAnsiTheme="majorHAnsi" w:cstheme="majorHAnsi"/>
          <w:b/>
          <w:sz w:val="28"/>
          <w:szCs w:val="18"/>
        </w:rPr>
        <w:t xml:space="preserve">Gminnego Święta Plonów </w:t>
      </w:r>
      <w:r>
        <w:rPr>
          <w:rFonts w:asciiTheme="majorHAnsi" w:hAnsiTheme="majorHAnsi" w:cstheme="majorHAnsi"/>
          <w:b/>
          <w:sz w:val="28"/>
          <w:szCs w:val="18"/>
        </w:rPr>
        <w:t xml:space="preserve">                    </w:t>
      </w:r>
      <w:r>
        <w:rPr>
          <w:rFonts w:asciiTheme="majorHAnsi" w:hAnsiTheme="majorHAnsi" w:cstheme="majorHAnsi"/>
          <w:b/>
          <w:sz w:val="28"/>
          <w:szCs w:val="18"/>
        </w:rPr>
        <w:t>7</w:t>
      </w:r>
      <w:r w:rsidRPr="00FE791A">
        <w:rPr>
          <w:rFonts w:asciiTheme="majorHAnsi" w:hAnsiTheme="majorHAnsi" w:cstheme="majorHAnsi"/>
          <w:b/>
          <w:sz w:val="28"/>
          <w:szCs w:val="18"/>
        </w:rPr>
        <w:t xml:space="preserve"> września 202</w:t>
      </w:r>
      <w:r>
        <w:rPr>
          <w:rFonts w:asciiTheme="majorHAnsi" w:hAnsiTheme="majorHAnsi" w:cstheme="majorHAnsi"/>
          <w:b/>
          <w:sz w:val="28"/>
          <w:szCs w:val="18"/>
        </w:rPr>
        <w:t>4</w:t>
      </w:r>
      <w:r w:rsidRPr="00FE791A">
        <w:rPr>
          <w:rFonts w:asciiTheme="majorHAnsi" w:hAnsiTheme="majorHAnsi" w:cstheme="majorHAnsi"/>
          <w:b/>
          <w:sz w:val="28"/>
          <w:szCs w:val="18"/>
        </w:rPr>
        <w:t xml:space="preserve"> roku w Swołowie</w:t>
      </w:r>
    </w:p>
    <w:p w14:paraId="6F0FEECC" w14:textId="77777777" w:rsidR="001376AE" w:rsidRPr="001376AE" w:rsidRDefault="001376AE" w:rsidP="001376AE">
      <w:pPr>
        <w:jc w:val="both"/>
        <w:rPr>
          <w:rFonts w:asciiTheme="majorHAnsi" w:hAnsiTheme="majorHAnsi" w:cstheme="majorHAnsi"/>
          <w:b/>
          <w:sz w:val="28"/>
          <w:szCs w:val="18"/>
        </w:rPr>
      </w:pPr>
      <w:bookmarkStart w:id="0" w:name="_GoBack"/>
      <w:bookmarkEnd w:id="0"/>
    </w:p>
    <w:p w14:paraId="0D86B20B" w14:textId="77777777" w:rsidR="001376AE" w:rsidRPr="00A9785F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 w:rsidRPr="00A9785F">
        <w:rPr>
          <w:rFonts w:asciiTheme="majorHAnsi" w:hAnsiTheme="majorHAnsi" w:cstheme="majorHAnsi"/>
          <w:sz w:val="24"/>
          <w:szCs w:val="18"/>
        </w:rPr>
        <w:t xml:space="preserve">1. Organizatorem konkursu jest Gmina </w:t>
      </w:r>
      <w:r>
        <w:rPr>
          <w:rFonts w:asciiTheme="majorHAnsi" w:hAnsiTheme="majorHAnsi" w:cstheme="majorHAnsi"/>
          <w:sz w:val="24"/>
          <w:szCs w:val="18"/>
        </w:rPr>
        <w:t>Redzikowo</w:t>
      </w:r>
      <w:r w:rsidRPr="00A9785F">
        <w:rPr>
          <w:rFonts w:asciiTheme="majorHAnsi" w:hAnsiTheme="majorHAnsi" w:cstheme="majorHAnsi"/>
          <w:sz w:val="24"/>
          <w:szCs w:val="18"/>
        </w:rPr>
        <w:t>.</w:t>
      </w:r>
    </w:p>
    <w:p w14:paraId="03690FFD" w14:textId="77777777" w:rsidR="001376AE" w:rsidRPr="00A9785F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>
        <w:rPr>
          <w:rFonts w:asciiTheme="majorHAnsi" w:hAnsiTheme="majorHAnsi" w:cstheme="majorHAnsi"/>
          <w:sz w:val="24"/>
          <w:szCs w:val="18"/>
        </w:rPr>
        <w:t xml:space="preserve">2. </w:t>
      </w:r>
      <w:r w:rsidRPr="00A9785F">
        <w:rPr>
          <w:rFonts w:asciiTheme="majorHAnsi" w:hAnsiTheme="majorHAnsi" w:cstheme="majorHAnsi"/>
          <w:sz w:val="24"/>
          <w:szCs w:val="18"/>
        </w:rPr>
        <w:t>Celem konkursu jest propagowanie tradycji i podtrzymywanie umiejętności wyplatania wieńców, związanych ze Świętem Plonów, podsumowujących zbiory zbóż.</w:t>
      </w:r>
    </w:p>
    <w:p w14:paraId="70971507" w14:textId="1D01EB42" w:rsidR="001376AE" w:rsidRPr="00A9785F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 w:rsidRPr="00A9785F">
        <w:rPr>
          <w:rFonts w:asciiTheme="majorHAnsi" w:hAnsiTheme="majorHAnsi" w:cstheme="majorHAnsi"/>
          <w:sz w:val="24"/>
          <w:szCs w:val="18"/>
        </w:rPr>
        <w:t>3. Wieńce do konkursu mogą zgłosić: Sołectwa, Koła Gospodyń Wiejskich</w:t>
      </w:r>
      <w:r>
        <w:rPr>
          <w:rFonts w:asciiTheme="majorHAnsi" w:hAnsiTheme="majorHAnsi" w:cstheme="majorHAnsi"/>
          <w:sz w:val="24"/>
          <w:szCs w:val="18"/>
        </w:rPr>
        <w:t xml:space="preserve"> </w:t>
      </w:r>
      <w:r w:rsidRPr="00A9785F">
        <w:rPr>
          <w:rFonts w:asciiTheme="majorHAnsi" w:hAnsiTheme="majorHAnsi" w:cstheme="majorHAnsi"/>
          <w:sz w:val="24"/>
          <w:szCs w:val="18"/>
        </w:rPr>
        <w:t>i</w:t>
      </w:r>
      <w:r>
        <w:rPr>
          <w:rFonts w:asciiTheme="majorHAnsi" w:hAnsiTheme="majorHAnsi" w:cstheme="majorHAnsi"/>
          <w:sz w:val="24"/>
          <w:szCs w:val="18"/>
        </w:rPr>
        <w:t xml:space="preserve"> </w:t>
      </w:r>
      <w:r w:rsidRPr="00A9785F">
        <w:rPr>
          <w:rFonts w:asciiTheme="majorHAnsi" w:hAnsiTheme="majorHAnsi" w:cstheme="majorHAnsi"/>
          <w:sz w:val="24"/>
          <w:szCs w:val="18"/>
        </w:rPr>
        <w:t>organizacje</w:t>
      </w:r>
      <w:r>
        <w:rPr>
          <w:rFonts w:asciiTheme="majorHAnsi" w:hAnsiTheme="majorHAnsi" w:cstheme="majorHAnsi"/>
          <w:sz w:val="24"/>
          <w:szCs w:val="18"/>
        </w:rPr>
        <w:t xml:space="preserve"> społeczne </w:t>
      </w:r>
      <w:r>
        <w:rPr>
          <w:rFonts w:asciiTheme="majorHAnsi" w:hAnsiTheme="majorHAnsi" w:cstheme="majorHAnsi"/>
          <w:sz w:val="24"/>
          <w:szCs w:val="18"/>
        </w:rPr>
        <w:t xml:space="preserve">                </w:t>
      </w:r>
      <w:r>
        <w:rPr>
          <w:rFonts w:asciiTheme="majorHAnsi" w:hAnsiTheme="majorHAnsi" w:cstheme="majorHAnsi"/>
          <w:sz w:val="24"/>
          <w:szCs w:val="18"/>
        </w:rPr>
        <w:t>z terenu Gminy Redzikowo</w:t>
      </w:r>
      <w:r w:rsidRPr="00A9785F">
        <w:rPr>
          <w:rFonts w:asciiTheme="majorHAnsi" w:hAnsiTheme="majorHAnsi" w:cstheme="majorHAnsi"/>
          <w:sz w:val="24"/>
          <w:szCs w:val="18"/>
        </w:rPr>
        <w:t>.</w:t>
      </w:r>
    </w:p>
    <w:p w14:paraId="6F0EAF9E" w14:textId="77777777" w:rsidR="001376AE" w:rsidRPr="00A9785F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 w:rsidRPr="00A9785F">
        <w:rPr>
          <w:rFonts w:asciiTheme="majorHAnsi" w:hAnsiTheme="majorHAnsi" w:cstheme="majorHAnsi"/>
          <w:sz w:val="24"/>
          <w:szCs w:val="18"/>
        </w:rPr>
        <w:t xml:space="preserve">4. Zgłoszenia do konkursu </w:t>
      </w:r>
      <w:r>
        <w:rPr>
          <w:rFonts w:asciiTheme="majorHAnsi" w:hAnsiTheme="majorHAnsi" w:cstheme="majorHAnsi"/>
          <w:sz w:val="24"/>
          <w:szCs w:val="18"/>
        </w:rPr>
        <w:t>poprzez formularz</w:t>
      </w:r>
      <w:r w:rsidRPr="00A9785F">
        <w:rPr>
          <w:rFonts w:asciiTheme="majorHAnsi" w:hAnsiTheme="majorHAnsi" w:cstheme="majorHAnsi"/>
          <w:sz w:val="24"/>
          <w:szCs w:val="18"/>
        </w:rPr>
        <w:t xml:space="preserve"> stanowiący załącznik do niniejszego Regulaminu będą przyjmowane drogą pocztową na adres: Centru</w:t>
      </w:r>
      <w:r>
        <w:rPr>
          <w:rFonts w:asciiTheme="majorHAnsi" w:hAnsiTheme="majorHAnsi" w:cstheme="majorHAnsi"/>
          <w:sz w:val="24"/>
          <w:szCs w:val="18"/>
        </w:rPr>
        <w:t xml:space="preserve">m Kultury Gminy Redzikowo, </w:t>
      </w:r>
      <w:r w:rsidRPr="00A9785F">
        <w:rPr>
          <w:rFonts w:asciiTheme="majorHAnsi" w:hAnsiTheme="majorHAnsi" w:cstheme="majorHAnsi"/>
          <w:sz w:val="24"/>
          <w:szCs w:val="18"/>
        </w:rPr>
        <w:t xml:space="preserve">ul. Główna 65, 76-200 </w:t>
      </w:r>
      <w:r>
        <w:rPr>
          <w:rFonts w:asciiTheme="majorHAnsi" w:hAnsiTheme="majorHAnsi" w:cstheme="majorHAnsi"/>
          <w:sz w:val="24"/>
          <w:szCs w:val="18"/>
        </w:rPr>
        <w:t>Głobino oraz mailowo: biuro</w:t>
      </w:r>
      <w:r w:rsidRPr="00A9785F">
        <w:rPr>
          <w:rFonts w:asciiTheme="majorHAnsi" w:hAnsiTheme="majorHAnsi" w:cstheme="majorHAnsi"/>
          <w:sz w:val="24"/>
          <w:szCs w:val="18"/>
        </w:rPr>
        <w:t>@</w:t>
      </w:r>
      <w:r>
        <w:rPr>
          <w:rFonts w:asciiTheme="majorHAnsi" w:hAnsiTheme="majorHAnsi" w:cstheme="majorHAnsi"/>
          <w:sz w:val="24"/>
          <w:szCs w:val="18"/>
        </w:rPr>
        <w:t>kulturaredzikowo.pl</w:t>
      </w:r>
      <w:r w:rsidRPr="00A9785F">
        <w:rPr>
          <w:rFonts w:asciiTheme="majorHAnsi" w:hAnsiTheme="majorHAnsi" w:cstheme="majorHAnsi"/>
          <w:sz w:val="24"/>
          <w:szCs w:val="18"/>
        </w:rPr>
        <w:t xml:space="preserve"> w terminie do 2</w:t>
      </w:r>
      <w:r>
        <w:rPr>
          <w:rFonts w:asciiTheme="majorHAnsi" w:hAnsiTheme="majorHAnsi" w:cstheme="majorHAnsi"/>
          <w:sz w:val="24"/>
          <w:szCs w:val="18"/>
        </w:rPr>
        <w:t>3</w:t>
      </w:r>
      <w:r w:rsidRPr="00A9785F">
        <w:rPr>
          <w:rFonts w:asciiTheme="majorHAnsi" w:hAnsiTheme="majorHAnsi" w:cstheme="majorHAnsi"/>
          <w:sz w:val="24"/>
          <w:szCs w:val="18"/>
        </w:rPr>
        <w:t xml:space="preserve"> sierpnia 202</w:t>
      </w:r>
      <w:r>
        <w:rPr>
          <w:rFonts w:asciiTheme="majorHAnsi" w:hAnsiTheme="majorHAnsi" w:cstheme="majorHAnsi"/>
          <w:sz w:val="24"/>
          <w:szCs w:val="18"/>
        </w:rPr>
        <w:t>4</w:t>
      </w:r>
      <w:r w:rsidRPr="00A9785F">
        <w:rPr>
          <w:rFonts w:asciiTheme="majorHAnsi" w:hAnsiTheme="majorHAnsi" w:cstheme="majorHAnsi"/>
          <w:sz w:val="24"/>
          <w:szCs w:val="18"/>
        </w:rPr>
        <w:t xml:space="preserve"> r. W konkursie będą mogli wziąć udział jedynie uczestnicy, którzy dostarczyli wypełniony formularz zgłoszeniowy</w:t>
      </w:r>
      <w:r>
        <w:rPr>
          <w:rFonts w:asciiTheme="majorHAnsi" w:hAnsiTheme="majorHAnsi" w:cstheme="majorHAnsi"/>
          <w:sz w:val="24"/>
          <w:szCs w:val="18"/>
        </w:rPr>
        <w:t xml:space="preserve"> oraz otrzymali potwierdzenie otrzymania zgłoszenia. </w:t>
      </w:r>
    </w:p>
    <w:p w14:paraId="217426D4" w14:textId="77777777" w:rsidR="001376AE" w:rsidRPr="00A9785F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 w:rsidRPr="00A9785F">
        <w:rPr>
          <w:rFonts w:asciiTheme="majorHAnsi" w:hAnsiTheme="majorHAnsi" w:cstheme="majorHAnsi"/>
          <w:sz w:val="24"/>
          <w:szCs w:val="18"/>
        </w:rPr>
        <w:t xml:space="preserve">5. Wieńce należy dostarczyć w dniu uroczystości dożynkowych w godzinach </w:t>
      </w:r>
      <w:r>
        <w:rPr>
          <w:rFonts w:asciiTheme="majorHAnsi" w:hAnsiTheme="majorHAnsi" w:cstheme="majorHAnsi"/>
          <w:sz w:val="24"/>
          <w:szCs w:val="18"/>
        </w:rPr>
        <w:t xml:space="preserve">8:00-11:00 </w:t>
      </w:r>
      <w:r w:rsidRPr="00A9785F">
        <w:rPr>
          <w:rFonts w:asciiTheme="majorHAnsi" w:hAnsiTheme="majorHAnsi" w:cstheme="majorHAnsi"/>
          <w:sz w:val="24"/>
          <w:szCs w:val="18"/>
        </w:rPr>
        <w:t>na miejsce, które wskaże organizator konkursu. Po wcześniejszym zgłoszeniu możliwe jest dostarczenie wieńca po zakończeniu korowodu dożynkowego jeśli wieniec prezentowany będzie w Kościele.</w:t>
      </w:r>
    </w:p>
    <w:p w14:paraId="0002522F" w14:textId="77777777" w:rsidR="001376AE" w:rsidRPr="00A9785F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 w:rsidRPr="00A9785F">
        <w:rPr>
          <w:rFonts w:asciiTheme="majorHAnsi" w:hAnsiTheme="majorHAnsi" w:cstheme="majorHAnsi"/>
          <w:sz w:val="24"/>
          <w:szCs w:val="18"/>
        </w:rPr>
        <w:t>6. Każdy wieniec i chleb zostanie oznaczony numerem.</w:t>
      </w:r>
    </w:p>
    <w:p w14:paraId="74178D45" w14:textId="77777777" w:rsidR="001376AE" w:rsidRPr="00A9785F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 w:rsidRPr="00A9785F">
        <w:rPr>
          <w:rFonts w:asciiTheme="majorHAnsi" w:hAnsiTheme="majorHAnsi" w:cstheme="majorHAnsi"/>
          <w:sz w:val="24"/>
          <w:szCs w:val="18"/>
        </w:rPr>
        <w:t>7. Wieńce oceniane będą w dwóch kategoriach:</w:t>
      </w:r>
    </w:p>
    <w:p w14:paraId="469372C0" w14:textId="77777777" w:rsidR="001376AE" w:rsidRPr="00FE791A" w:rsidRDefault="001376AE" w:rsidP="001376AE">
      <w:pPr>
        <w:jc w:val="both"/>
        <w:rPr>
          <w:rFonts w:asciiTheme="majorHAnsi" w:hAnsiTheme="majorHAnsi" w:cstheme="majorHAnsi"/>
          <w:b/>
          <w:sz w:val="24"/>
          <w:szCs w:val="18"/>
        </w:rPr>
      </w:pPr>
      <w:r w:rsidRPr="00FE791A">
        <w:rPr>
          <w:rFonts w:asciiTheme="majorHAnsi" w:hAnsiTheme="majorHAnsi" w:cstheme="majorHAnsi"/>
          <w:b/>
          <w:sz w:val="24"/>
          <w:szCs w:val="18"/>
        </w:rPr>
        <w:t>• WIEŃCA TRADYCYJNEGO</w:t>
      </w:r>
    </w:p>
    <w:p w14:paraId="21A5F98E" w14:textId="77777777" w:rsidR="001376AE" w:rsidRPr="00A9785F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 w:rsidRPr="00A9785F">
        <w:rPr>
          <w:rFonts w:asciiTheme="majorHAnsi" w:hAnsiTheme="majorHAnsi" w:cstheme="majorHAnsi"/>
          <w:sz w:val="24"/>
          <w:szCs w:val="18"/>
        </w:rPr>
        <w:t xml:space="preserve">Wieniec musi mieć formę korony zamkniętej, posiadać lekką konstrukcję i podstawę w kształcie koła; jego wysokość nie może przekroczyć 1,8 metra, a szerokość w podstawie oraz średnica na całej wysokości </w:t>
      </w:r>
      <w:r>
        <w:rPr>
          <w:rFonts w:asciiTheme="majorHAnsi" w:hAnsiTheme="majorHAnsi" w:cstheme="majorHAnsi"/>
          <w:sz w:val="24"/>
          <w:szCs w:val="18"/>
        </w:rPr>
        <w:br/>
      </w:r>
      <w:r w:rsidRPr="00A9785F">
        <w:rPr>
          <w:rFonts w:asciiTheme="majorHAnsi" w:hAnsiTheme="majorHAnsi" w:cstheme="majorHAnsi"/>
          <w:sz w:val="24"/>
          <w:szCs w:val="18"/>
        </w:rPr>
        <w:t>1,5 metra. DO WYKONANIA WIEŃCA TRADYCYJNEGO NIE MOŻNA UŻYWAĆ KLEJU I SZTUCZNYCH DEKORACJI, zgodnie z tradycją musi być on upleciony!</w:t>
      </w:r>
    </w:p>
    <w:p w14:paraId="77639333" w14:textId="77777777" w:rsidR="001376AE" w:rsidRPr="00FE791A" w:rsidRDefault="001376AE" w:rsidP="001376AE">
      <w:pPr>
        <w:jc w:val="both"/>
        <w:rPr>
          <w:rFonts w:asciiTheme="majorHAnsi" w:hAnsiTheme="majorHAnsi" w:cstheme="majorHAnsi"/>
          <w:b/>
          <w:sz w:val="24"/>
          <w:szCs w:val="18"/>
        </w:rPr>
      </w:pPr>
      <w:r w:rsidRPr="00FE791A">
        <w:rPr>
          <w:rFonts w:asciiTheme="majorHAnsi" w:hAnsiTheme="majorHAnsi" w:cstheme="majorHAnsi"/>
          <w:b/>
          <w:sz w:val="24"/>
          <w:szCs w:val="18"/>
        </w:rPr>
        <w:t>• WIEŃCA NIEKONWENCJONALNEGO</w:t>
      </w:r>
    </w:p>
    <w:p w14:paraId="42130AD5" w14:textId="77777777" w:rsidR="001376AE" w:rsidRPr="00A9785F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 w:rsidRPr="00A9785F">
        <w:rPr>
          <w:rFonts w:asciiTheme="majorHAnsi" w:hAnsiTheme="majorHAnsi" w:cstheme="majorHAnsi"/>
          <w:sz w:val="24"/>
          <w:szCs w:val="18"/>
        </w:rPr>
        <w:t>Wieniec może posiadać dowolną formę i być wykonany z wykorzystaniem dowolnych spoiw. Maksymalne wymiary to: wysokość 1,8 metra, podstawa do 2,5 metra dla każdego boku lub średnica do 2,5 metra.</w:t>
      </w:r>
    </w:p>
    <w:p w14:paraId="6F93583B" w14:textId="77777777" w:rsidR="001376AE" w:rsidRPr="00A9785F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 w:rsidRPr="00A9785F">
        <w:rPr>
          <w:rFonts w:asciiTheme="majorHAnsi" w:hAnsiTheme="majorHAnsi" w:cstheme="majorHAnsi"/>
          <w:sz w:val="24"/>
          <w:szCs w:val="18"/>
        </w:rPr>
        <w:lastRenderedPageBreak/>
        <w:t>8. Do wykonania wieńców mogą być użyte tylko zboża, owoce, zioła i kwiaty uprawiane obecnie  i w przeszłości w regionie pomorskim - ocenie podlegać będzie forma plastyczna i ogólna prezentacja wieńca.</w:t>
      </w:r>
    </w:p>
    <w:p w14:paraId="02ACBAE3" w14:textId="77777777" w:rsidR="001376AE" w:rsidRPr="00A9785F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 w:rsidRPr="00A9785F">
        <w:rPr>
          <w:rFonts w:asciiTheme="majorHAnsi" w:hAnsiTheme="majorHAnsi" w:cstheme="majorHAnsi"/>
          <w:sz w:val="24"/>
          <w:szCs w:val="18"/>
        </w:rPr>
        <w:t>9. Oceny wieńców</w:t>
      </w:r>
      <w:r>
        <w:rPr>
          <w:rFonts w:asciiTheme="majorHAnsi" w:hAnsiTheme="majorHAnsi" w:cstheme="majorHAnsi"/>
          <w:sz w:val="24"/>
          <w:szCs w:val="18"/>
        </w:rPr>
        <w:t xml:space="preserve"> dokona Komisja powołana przez d</w:t>
      </w:r>
      <w:r w:rsidRPr="00A9785F">
        <w:rPr>
          <w:rFonts w:asciiTheme="majorHAnsi" w:hAnsiTheme="majorHAnsi" w:cstheme="majorHAnsi"/>
          <w:sz w:val="24"/>
          <w:szCs w:val="18"/>
        </w:rPr>
        <w:t xml:space="preserve">yrektora </w:t>
      </w:r>
      <w:r>
        <w:rPr>
          <w:rFonts w:asciiTheme="majorHAnsi" w:hAnsiTheme="majorHAnsi" w:cstheme="majorHAnsi"/>
          <w:sz w:val="24"/>
          <w:szCs w:val="18"/>
        </w:rPr>
        <w:t xml:space="preserve">Centrum Kultury Gminy Redzikowo. </w:t>
      </w:r>
    </w:p>
    <w:p w14:paraId="4C4116E2" w14:textId="52BD91D0" w:rsidR="001376AE" w:rsidRPr="00A9785F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 w:rsidRPr="00A9785F">
        <w:rPr>
          <w:rFonts w:asciiTheme="majorHAnsi" w:hAnsiTheme="majorHAnsi" w:cstheme="majorHAnsi"/>
          <w:sz w:val="24"/>
          <w:szCs w:val="18"/>
        </w:rPr>
        <w:t>10. Za najwyżej ocenione wieńce zostaną przyznane nagrody finansowe.</w:t>
      </w:r>
    </w:p>
    <w:p w14:paraId="7817C466" w14:textId="77777777" w:rsidR="001376AE" w:rsidRPr="00A9785F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 w:rsidRPr="00A9785F">
        <w:rPr>
          <w:rFonts w:asciiTheme="majorHAnsi" w:hAnsiTheme="majorHAnsi" w:cstheme="majorHAnsi"/>
          <w:sz w:val="24"/>
          <w:szCs w:val="18"/>
        </w:rPr>
        <w:t>11. Wieńce zgłoszone do konkursu pozostają na wystawie do końca trwania uroczystości dożynkowych.</w:t>
      </w:r>
    </w:p>
    <w:p w14:paraId="42D67743" w14:textId="77777777" w:rsidR="001376AE" w:rsidRPr="00A9785F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 w:rsidRPr="00A9785F">
        <w:rPr>
          <w:rFonts w:asciiTheme="majorHAnsi" w:hAnsiTheme="majorHAnsi" w:cstheme="majorHAnsi"/>
          <w:sz w:val="24"/>
          <w:szCs w:val="18"/>
        </w:rPr>
        <w:t>12. Po zakończeniu uroczystości dożynkowych nagrodzone i nienagrodzone wieńce pozostają własnością uczestników konkursu.</w:t>
      </w:r>
    </w:p>
    <w:p w14:paraId="38AA2912" w14:textId="1CB06B9C" w:rsidR="001376AE" w:rsidRPr="00A9785F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 w:rsidRPr="00A9785F">
        <w:rPr>
          <w:rFonts w:asciiTheme="majorHAnsi" w:hAnsiTheme="majorHAnsi" w:cstheme="majorHAnsi"/>
          <w:sz w:val="24"/>
          <w:szCs w:val="18"/>
        </w:rPr>
        <w:t>13. Organizator zastrzega sobie prawo do wprowadzenia zmian w regulaminie w czasie trwania konkursu oraz innego podziału nagród.</w:t>
      </w:r>
    </w:p>
    <w:p w14:paraId="72F6684F" w14:textId="77777777" w:rsidR="001376AE" w:rsidRPr="00FE791A" w:rsidRDefault="001376AE" w:rsidP="001376AE">
      <w:pPr>
        <w:jc w:val="both"/>
        <w:rPr>
          <w:rFonts w:asciiTheme="majorHAnsi" w:hAnsiTheme="majorHAnsi" w:cstheme="majorHAnsi"/>
          <w:b/>
          <w:sz w:val="24"/>
          <w:szCs w:val="18"/>
        </w:rPr>
      </w:pPr>
    </w:p>
    <w:p w14:paraId="720C978E" w14:textId="77777777" w:rsidR="001376AE" w:rsidRPr="00FE791A" w:rsidRDefault="001376AE" w:rsidP="001376AE">
      <w:pPr>
        <w:jc w:val="both"/>
        <w:rPr>
          <w:rFonts w:asciiTheme="majorHAnsi" w:hAnsiTheme="majorHAnsi" w:cstheme="majorHAnsi"/>
          <w:b/>
          <w:sz w:val="24"/>
          <w:szCs w:val="18"/>
        </w:rPr>
      </w:pPr>
      <w:r w:rsidRPr="00FE791A">
        <w:rPr>
          <w:rFonts w:asciiTheme="majorHAnsi" w:hAnsiTheme="majorHAnsi" w:cstheme="majorHAnsi"/>
          <w:b/>
          <w:sz w:val="24"/>
          <w:szCs w:val="18"/>
        </w:rPr>
        <w:t>Pokaz chlebów:</w:t>
      </w:r>
    </w:p>
    <w:p w14:paraId="681F2256" w14:textId="77777777" w:rsidR="001376AE" w:rsidRPr="00A9785F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 w:rsidRPr="00A9785F">
        <w:rPr>
          <w:rFonts w:asciiTheme="majorHAnsi" w:hAnsiTheme="majorHAnsi" w:cstheme="majorHAnsi"/>
          <w:sz w:val="24"/>
          <w:szCs w:val="18"/>
        </w:rPr>
        <w:t>1. Organi</w:t>
      </w:r>
      <w:r>
        <w:rPr>
          <w:rFonts w:asciiTheme="majorHAnsi" w:hAnsiTheme="majorHAnsi" w:cstheme="majorHAnsi"/>
          <w:sz w:val="24"/>
          <w:szCs w:val="18"/>
        </w:rPr>
        <w:t>zatorem pokazu jest Gmina Redzikowo</w:t>
      </w:r>
      <w:r w:rsidRPr="00A9785F">
        <w:rPr>
          <w:rFonts w:asciiTheme="majorHAnsi" w:hAnsiTheme="majorHAnsi" w:cstheme="majorHAnsi"/>
          <w:sz w:val="24"/>
          <w:szCs w:val="18"/>
        </w:rPr>
        <w:t>.</w:t>
      </w:r>
    </w:p>
    <w:p w14:paraId="0D7531E9" w14:textId="77777777" w:rsidR="001376AE" w:rsidRPr="00A9785F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 w:rsidRPr="00A9785F">
        <w:rPr>
          <w:rFonts w:asciiTheme="majorHAnsi" w:hAnsiTheme="majorHAnsi" w:cstheme="majorHAnsi"/>
          <w:sz w:val="24"/>
          <w:szCs w:val="18"/>
        </w:rPr>
        <w:t>2. Prezentowane chleby mają mieć wyłącznie kształt okrągły i być własnoręcznie wypieczone</w:t>
      </w:r>
      <w:r>
        <w:rPr>
          <w:rFonts w:asciiTheme="majorHAnsi" w:hAnsiTheme="majorHAnsi" w:cstheme="majorHAnsi"/>
          <w:sz w:val="24"/>
          <w:szCs w:val="18"/>
        </w:rPr>
        <w:t xml:space="preserve"> (proces przygotowania i wypieku należy udokumentować fotograficznie)</w:t>
      </w:r>
      <w:r w:rsidRPr="00A9785F">
        <w:rPr>
          <w:rFonts w:asciiTheme="majorHAnsi" w:hAnsiTheme="majorHAnsi" w:cstheme="majorHAnsi"/>
          <w:sz w:val="24"/>
          <w:szCs w:val="18"/>
        </w:rPr>
        <w:t>.</w:t>
      </w:r>
    </w:p>
    <w:p w14:paraId="64086400" w14:textId="77777777" w:rsidR="001376AE" w:rsidRPr="00A9785F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 w:rsidRPr="00A9785F">
        <w:rPr>
          <w:rFonts w:asciiTheme="majorHAnsi" w:hAnsiTheme="majorHAnsi" w:cstheme="majorHAnsi"/>
          <w:sz w:val="24"/>
          <w:szCs w:val="18"/>
        </w:rPr>
        <w:t xml:space="preserve">3. Chleby należy dostarczyć w dniu dożynek w godzinach </w:t>
      </w:r>
      <w:r>
        <w:rPr>
          <w:rFonts w:asciiTheme="majorHAnsi" w:hAnsiTheme="majorHAnsi" w:cstheme="majorHAnsi"/>
          <w:sz w:val="24"/>
          <w:szCs w:val="18"/>
        </w:rPr>
        <w:t>8:00-11:00.</w:t>
      </w:r>
    </w:p>
    <w:p w14:paraId="30F14239" w14:textId="77777777" w:rsidR="001376AE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 w:rsidRPr="00A9785F">
        <w:rPr>
          <w:rFonts w:asciiTheme="majorHAnsi" w:hAnsiTheme="majorHAnsi" w:cstheme="majorHAnsi"/>
          <w:sz w:val="24"/>
          <w:szCs w:val="18"/>
        </w:rPr>
        <w:t>4. Za prezentowane chleby przewidziane są symboliczne nagrody finansowe.</w:t>
      </w:r>
    </w:p>
    <w:p w14:paraId="32863F9A" w14:textId="77777777" w:rsidR="001376AE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  <w:r>
        <w:rPr>
          <w:rFonts w:asciiTheme="majorHAnsi" w:hAnsiTheme="majorHAnsi" w:cstheme="majorHAnsi"/>
          <w:sz w:val="24"/>
          <w:szCs w:val="18"/>
        </w:rPr>
        <w:t xml:space="preserve">5. Chleby zgłoszone do pokazu pozostają na wystawie do końca trwania uroczystości dożynkowych. </w:t>
      </w:r>
    </w:p>
    <w:p w14:paraId="6342C7F1" w14:textId="77777777" w:rsidR="001376AE" w:rsidRDefault="001376AE" w:rsidP="001376AE">
      <w:pPr>
        <w:jc w:val="both"/>
        <w:rPr>
          <w:rFonts w:asciiTheme="majorHAnsi" w:hAnsiTheme="majorHAnsi" w:cstheme="majorHAnsi"/>
          <w:sz w:val="24"/>
          <w:szCs w:val="18"/>
        </w:rPr>
      </w:pPr>
    </w:p>
    <w:p w14:paraId="13FD4FF4" w14:textId="77777777" w:rsidR="001376AE" w:rsidRPr="009B0C73" w:rsidRDefault="001376AE" w:rsidP="001376AE">
      <w:pPr>
        <w:jc w:val="both"/>
        <w:rPr>
          <w:rFonts w:asciiTheme="majorHAnsi" w:hAnsiTheme="majorHAnsi" w:cstheme="majorHAnsi"/>
          <w:b/>
          <w:sz w:val="24"/>
          <w:szCs w:val="18"/>
        </w:rPr>
      </w:pPr>
      <w:r w:rsidRPr="009B0C73">
        <w:rPr>
          <w:rFonts w:asciiTheme="majorHAnsi" w:hAnsiTheme="majorHAnsi" w:cstheme="majorHAnsi"/>
          <w:b/>
          <w:sz w:val="24"/>
          <w:szCs w:val="18"/>
        </w:rPr>
        <w:t xml:space="preserve"> </w:t>
      </w:r>
    </w:p>
    <w:p w14:paraId="161190DF" w14:textId="3818C85E" w:rsidR="007C2A22" w:rsidRPr="0080390E" w:rsidRDefault="0080390E" w:rsidP="001376AE">
      <w:pPr>
        <w:tabs>
          <w:tab w:val="left" w:pos="2122"/>
        </w:tabs>
        <w:jc w:val="right"/>
        <w:rPr>
          <w:sz w:val="24"/>
          <w:szCs w:val="24"/>
        </w:rPr>
      </w:pPr>
      <w:r>
        <w:t xml:space="preserve">     </w:t>
      </w:r>
      <w:r w:rsidRPr="00B940E3">
        <w:rPr>
          <w:sz w:val="24"/>
          <w:szCs w:val="24"/>
        </w:rPr>
        <w:t xml:space="preserve">          </w:t>
      </w:r>
    </w:p>
    <w:sectPr w:rsidR="007C2A22" w:rsidRPr="0080390E" w:rsidSect="0080390E">
      <w:headerReference w:type="default" r:id="rId8"/>
      <w:footerReference w:type="default" r:id="rId9"/>
      <w:pgSz w:w="11906" w:h="16838"/>
      <w:pgMar w:top="1417" w:right="991" w:bottom="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91040" w14:textId="77777777" w:rsidR="009E19A0" w:rsidRDefault="009E19A0" w:rsidP="00C014EB">
      <w:pPr>
        <w:spacing w:after="0" w:line="240" w:lineRule="auto"/>
      </w:pPr>
      <w:r>
        <w:separator/>
      </w:r>
    </w:p>
  </w:endnote>
  <w:endnote w:type="continuationSeparator" w:id="0">
    <w:p w14:paraId="07A1D9D8" w14:textId="77777777" w:rsidR="009E19A0" w:rsidRDefault="009E19A0" w:rsidP="00C0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A2E3" w14:textId="77777777" w:rsidR="00C014EB" w:rsidRDefault="00840C60" w:rsidP="00C014EB">
    <w:pPr>
      <w:pStyle w:val="Stopka"/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87F68C2" wp14:editId="113E1CD6">
          <wp:extent cx="7607987" cy="1362075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Obraz 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804" cy="1362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02B3A9" w14:textId="77777777" w:rsidR="00C014EB" w:rsidRDefault="00C014EB" w:rsidP="00C014EB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4D25F" w14:textId="77777777" w:rsidR="009E19A0" w:rsidRDefault="009E19A0" w:rsidP="00C014EB">
      <w:pPr>
        <w:spacing w:after="0" w:line="240" w:lineRule="auto"/>
      </w:pPr>
      <w:r>
        <w:separator/>
      </w:r>
    </w:p>
  </w:footnote>
  <w:footnote w:type="continuationSeparator" w:id="0">
    <w:p w14:paraId="5A19ADE8" w14:textId="77777777" w:rsidR="009E19A0" w:rsidRDefault="009E19A0" w:rsidP="00C0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F01E9" w14:textId="77777777" w:rsidR="00C014EB" w:rsidRDefault="00840C60" w:rsidP="00C014EB">
    <w:pPr>
      <w:pStyle w:val="Nagwek"/>
      <w:tabs>
        <w:tab w:val="clear" w:pos="9072"/>
      </w:tabs>
      <w:ind w:left="-1417" w:right="-1417"/>
    </w:pPr>
    <w:r w:rsidRPr="00C9641E">
      <w:rPr>
        <w:b/>
        <w:bCs/>
        <w:noProof/>
        <w:lang w:eastAsia="pl-PL"/>
      </w:rPr>
      <w:drawing>
        <wp:inline distT="0" distB="0" distL="0" distR="0" wp14:anchorId="1106588E" wp14:editId="59056754">
          <wp:extent cx="7607987" cy="1362075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Obraz 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556" cy="1363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0DF3"/>
    <w:multiLevelType w:val="multilevel"/>
    <w:tmpl w:val="CCB0288E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ECF5411"/>
    <w:multiLevelType w:val="hybridMultilevel"/>
    <w:tmpl w:val="37703950"/>
    <w:lvl w:ilvl="0" w:tplc="AC4A2EA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EB"/>
    <w:rsid w:val="00017E14"/>
    <w:rsid w:val="001376AE"/>
    <w:rsid w:val="001E3DDA"/>
    <w:rsid w:val="00250044"/>
    <w:rsid w:val="002B4076"/>
    <w:rsid w:val="002D61BC"/>
    <w:rsid w:val="003F1BE0"/>
    <w:rsid w:val="004157C8"/>
    <w:rsid w:val="004476F2"/>
    <w:rsid w:val="004835B4"/>
    <w:rsid w:val="004E4852"/>
    <w:rsid w:val="005067A3"/>
    <w:rsid w:val="005756D1"/>
    <w:rsid w:val="005B6424"/>
    <w:rsid w:val="006D2B84"/>
    <w:rsid w:val="007072F5"/>
    <w:rsid w:val="007A006E"/>
    <w:rsid w:val="007C2A22"/>
    <w:rsid w:val="00802686"/>
    <w:rsid w:val="0080390E"/>
    <w:rsid w:val="008054D2"/>
    <w:rsid w:val="00814B02"/>
    <w:rsid w:val="00827A0E"/>
    <w:rsid w:val="00834F7F"/>
    <w:rsid w:val="00840C60"/>
    <w:rsid w:val="00880629"/>
    <w:rsid w:val="009E19A0"/>
    <w:rsid w:val="00A04E44"/>
    <w:rsid w:val="00A70492"/>
    <w:rsid w:val="00AA3ADC"/>
    <w:rsid w:val="00B2693D"/>
    <w:rsid w:val="00B736B8"/>
    <w:rsid w:val="00B82BF5"/>
    <w:rsid w:val="00C014EB"/>
    <w:rsid w:val="00C654CB"/>
    <w:rsid w:val="00C9641E"/>
    <w:rsid w:val="00D06D2C"/>
    <w:rsid w:val="00D605B6"/>
    <w:rsid w:val="00D63D75"/>
    <w:rsid w:val="00D92BB1"/>
    <w:rsid w:val="00E16C76"/>
    <w:rsid w:val="00E90002"/>
    <w:rsid w:val="00EA28CC"/>
    <w:rsid w:val="00F73C37"/>
    <w:rsid w:val="00F8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284C0"/>
  <w15:chartTrackingRefBased/>
  <w15:docId w15:val="{BE37DA8F-69A2-4410-85D4-D60F0AC3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6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4EB"/>
  </w:style>
  <w:style w:type="paragraph" w:styleId="Stopka">
    <w:name w:val="footer"/>
    <w:basedOn w:val="Normalny"/>
    <w:link w:val="StopkaZnak"/>
    <w:uiPriority w:val="99"/>
    <w:unhideWhenUsed/>
    <w:rsid w:val="00C0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4EB"/>
  </w:style>
  <w:style w:type="paragraph" w:styleId="Tekstdymka">
    <w:name w:val="Balloon Text"/>
    <w:basedOn w:val="Normalny"/>
    <w:link w:val="TekstdymkaZnak"/>
    <w:uiPriority w:val="99"/>
    <w:semiHidden/>
    <w:unhideWhenUsed/>
    <w:rsid w:val="0082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A0E"/>
    <w:rPr>
      <w:rFonts w:ascii="Segoe UI" w:hAnsi="Segoe UI" w:cs="Segoe UI"/>
      <w:sz w:val="18"/>
      <w:szCs w:val="18"/>
    </w:rPr>
  </w:style>
  <w:style w:type="paragraph" w:customStyle="1" w:styleId="gwpe34a37bfwestern">
    <w:name w:val="gwpe34a37bf_western"/>
    <w:basedOn w:val="Normalny"/>
    <w:rsid w:val="007A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6">
    <w:name w:val="WW8Num16"/>
    <w:basedOn w:val="Bezlisty"/>
    <w:rsid w:val="00F73C37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73C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39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39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4CDC-129C-40FF-8746-EB58D156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Dyrektor</cp:lastModifiedBy>
  <cp:revision>2</cp:revision>
  <cp:lastPrinted>2024-07-16T10:14:00Z</cp:lastPrinted>
  <dcterms:created xsi:type="dcterms:W3CDTF">2024-07-16T10:24:00Z</dcterms:created>
  <dcterms:modified xsi:type="dcterms:W3CDTF">2024-07-16T10:24:00Z</dcterms:modified>
</cp:coreProperties>
</file>